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2.pdf" ContentType="application/pdf"/>
  <Override PartName="/word/media/rId134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29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140.png" ContentType="image/png"/>
  <Override PartName="/word/media/rId136.png" ContentType="image/png"/>
  <Override PartName="/word/media/rId142.png" ContentType="image/png"/>
  <Override PartName="/word/media/rId32.png" ContentType="image/png"/>
  <Override PartName="/word/media/rId91.png" ContentType="image/png"/>
  <Override PartName="/word/media/rId97.png" ContentType="image/png"/>
  <Override PartName="/word/media/rId138.png" ContentType="image/png"/>
  <Override PartName="/word/media/rId1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goal of my work was to design a comprehensive automatic system that monitors the operation of knitting machines according to the needs of a manufacturing company.</w:t>
      </w:r>
    </w:p>
    <w:p>
      <w:pPr>
        <w:pStyle w:val="BodyText"/>
      </w:pPr>
      <w:r>
        <w:t xml:space="preserve">I designed a production monitoring system for a family sock knitting business that can record measured data and submit them from machines to a server via the wireless network in real-time.</w:t>
      </w:r>
      <w:r>
        <w:t xml:space="preserve"> </w:t>
      </w:r>
      <w:r>
        <w:t xml:space="preserve">The system offers a modern web-based user interface where the user can clearly display and analyze the measured data in a form of a real-time dashboard, statistic tables and graphs.</w:t>
      </w:r>
    </w:p>
    <w:p>
      <w:pPr>
        <w:pStyle w:val="BodyText"/>
      </w:pPr>
      <w:r>
        <w:t xml:space="preserve">The system consists of three subsystems - sensors, a main server, and a support server.</w:t>
      </w:r>
      <w:r>
        <w:t xml:space="preserve"> </w:t>
      </w:r>
      <w:r>
        <w:t xml:space="preserve">The sensors are connected to the machines and send the data to the main server via WiFi.</w:t>
      </w:r>
      <w:r>
        <w:t xml:space="preserve"> </w:t>
      </w:r>
      <w:r>
        <w:t xml:space="preserve">The main server processes all the data and displays it to the user.</w:t>
      </w:r>
      <w:r>
        <w:t xml:space="preserve"> </w:t>
      </w:r>
      <w:r>
        <w:t xml:space="preserve">The support server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běží,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2444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proniknout co nejvíce do 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Obě dvě pracovní směny se skládají ze tří operátorů. Jeden má na starosti pět až osm pletacích strojů.</w:t>
      </w:r>
      <w:r>
        <w:t xml:space="preserve"> </w:t>
      </w:r>
      <w:r>
        <w:t xml:space="preserve">Z každého pletacího stroje vypadne každé čtyři minuty jedna upletené ponožka, kterou operátor musí zkontrolovat a otočit naruby pro další zpracování.</w:t>
      </w:r>
      <w:r>
        <w:t xml:space="preserve"> </w:t>
      </w:r>
      <w:r>
        <w:t xml:space="preserve">Dalším úkolem operátorů je doplňování materiálu a 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návrh moderního systému, který by celý výrobní provoz monitoroval a zobrazoval operátorovi u stroje a zaměstnavateli.</w:t>
      </w:r>
      <w:r>
        <w:t xml:space="preserve"> </w:t>
      </w:r>
      <w:r>
        <w:t xml:space="preserve">Systém umožňuje on-line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on-line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strojů, a tím zefektivnila výroba.</w:t>
      </w:r>
      <w:r>
        <w:t xml:space="preserve"> </w:t>
      </w:r>
      <w:r>
        <w:t xml:space="preserve">Toto se podařilo především díky minimalizování času nečinnosti pletacích strojů z důvodu on-line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jednotlivé směny.</w:t>
      </w:r>
    </w:p>
    <w:p>
      <w:pPr>
        <w:pStyle w:val="CaptionedFigure"/>
      </w:pPr>
      <w:bookmarkStart w:id="33" w:name="fig:Pletarna"/>
      <w:r>
        <w:drawing>
          <wp:inline>
            <wp:extent cx="5334000" cy="3550073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nabídnout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BodyText"/>
      </w:pP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ID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zorika"/>
      <w:r>
        <w:t xml:space="preserve">verze 1 - univerzální senzorika</w:t>
      </w:r>
      <w:bookmarkEnd w:id="54"/>
    </w:p>
    <w:p>
      <w:pPr>
        <w:pStyle w:val="FirstParagraph"/>
      </w:pPr>
      <w:r>
        <w:t xml:space="preserve">První verzi jsem pojal jako testovací. Bylo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 ponožek.</w:t>
      </w:r>
      <w:r>
        <w:t xml:space="preserve"> </w:t>
      </w:r>
      <w:r>
        <w:t xml:space="preserve">Senzor je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kryt-a-uchyceni-senzoru"/>
      <w:r>
        <w:t xml:space="preserve">Kryt a uchyceni senzoru</w:t>
      </w:r>
      <w:bookmarkEnd w:id="56"/>
    </w:p>
    <w:p>
      <w:pPr>
        <w:pStyle w:val="FirstParagraph"/>
      </w:pPr>
      <w:r>
        <w:t xml:space="preserve">Kryt řídící desky jsem navrhl v aplikaci Fusion 360 a vyexportoval jsem ho do formátu STL.</w:t>
      </w:r>
      <w:r>
        <w:t xml:space="preserve"> </w:t>
      </w:r>
      <w:r>
        <w:t xml:space="preserve">Tento model jsem následně vytisknul na 3D tiskárně Průša z 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12396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2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stání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Domovská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Domovská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pouze ukládala do databáze, ale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3" w:name="fig:SenzorNaStroji"/>
      <w:r>
        <w:drawing>
          <wp:inline>
            <wp:extent cx="5334000" cy="2997708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4" w:name="testování-ve-firmě"/>
      <w:r>
        <w:t xml:space="preserve">Testování ve firmě</w:t>
      </w:r>
      <w:bookmarkEnd w:id="124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</w:t>
      </w:r>
      <w:r>
        <w:t xml:space="preserve"> </w:t>
      </w:r>
      <w:r>
        <w:t xml:space="preserve">Byly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5" w:name="zpětná-vazba-majitele-firmy"/>
      <w:r>
        <w:t xml:space="preserve">Zpětná vazba majitele firmy</w:t>
      </w:r>
      <w:bookmarkEnd w:id="125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6" w:name="závěr"/>
      <w:r>
        <w:t xml:space="preserve">Závěr</w:t>
      </w:r>
      <w:bookmarkEnd w:id="126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on-line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7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8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CaptionedFigure"/>
      </w:pPr>
      <w:bookmarkStart w:id="130" w:name="fig:senzory"/>
      <w:r>
        <w:drawing>
          <wp:inline>
            <wp:extent cx="3058193" cy="2495486"/>
            <wp:effectExtent b="0" l="0" r="0" t="0"/>
            <wp:docPr descr="Senzory" title="" id="1" name="Picture"/>
            <a:graphic>
              <a:graphicData uri="http://schemas.openxmlformats.org/drawingml/2006/picture">
                <pic:pic>
                  <pic:nvPicPr>
                    <pic:cNvPr descr="img/Ob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49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Senzory</w:t>
      </w:r>
    </w:p>
    <w:p>
      <w:pPr>
        <w:pStyle w:val="Heading1"/>
      </w:pPr>
      <w:bookmarkStart w:id="131" w:name="section"/>
      <w:bookmarkEnd w:id="131"/>
    </w:p>
    <w:p>
      <w:pPr>
        <w:pStyle w:val="CaptionedFigure"/>
      </w:pPr>
      <w:bookmarkStart w:id="133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5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7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9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41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43" w:name="fig:pletacka"/>
      <w:r>
        <w:drawing>
          <wp:inline>
            <wp:extent cx="5334000" cy="800900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9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Pletací stroj</w:t>
      </w:r>
    </w:p>
    <w:bookmarkStart w:id="159" w:name="refs"/>
    <w:bookmarkStart w:id="145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4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5"/>
    <w:bookmarkStart w:id="147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6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7"/>
    <w:bookmarkStart w:id="149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8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9"/>
    <w:bookmarkStart w:id="151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50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51"/>
    <w:bookmarkStart w:id="152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52"/>
    <w:bookmarkStart w:id="153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53"/>
    <w:bookmarkStart w:id="154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4"/>
    <w:bookmarkStart w:id="156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5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6"/>
    <w:bookmarkStart w:id="158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7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2" Target="media/rId132.pdf" /><Relationship Type="http://schemas.openxmlformats.org/officeDocument/2006/relationships/image" Id="rId134" Target="media/rId134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29" Target="media/rId129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140" Target="media/rId14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138" Target="media/rId138.png" /><Relationship Type="http://schemas.openxmlformats.org/officeDocument/2006/relationships/image" Id="rId122" Target="media/rId122.png" /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2021-02-05T19:37:32Z</dcterms:created>
  <dcterms:modified xsi:type="dcterms:W3CDTF">2021-02-05T19:37:32Z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